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D4" w:rsidRDefault="00392DD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92DD4" w:rsidRDefault="00392DD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B111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B1119">
        <w:rPr>
          <w:rFonts w:ascii="Bookman Old Style" w:hAnsi="Bookman Old Style" w:cs="Arial"/>
          <w:b/>
          <w:bCs/>
          <w:noProof/>
        </w:rPr>
        <w:t>SOCIAL WORK</w:t>
      </w:r>
    </w:p>
    <w:p w:rsidR="00392DD4" w:rsidRDefault="00392DD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B1119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B1119">
        <w:rPr>
          <w:rFonts w:ascii="Bookman Old Style" w:hAnsi="Bookman Old Style" w:cs="Arial"/>
          <w:noProof/>
        </w:rPr>
        <w:t>APRIL 2011</w:t>
      </w:r>
    </w:p>
    <w:p w:rsidR="00392DD4" w:rsidRDefault="00392DD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B1119">
        <w:rPr>
          <w:rFonts w:ascii="Bookman Old Style" w:hAnsi="Bookman Old Style" w:cs="Arial"/>
          <w:noProof/>
        </w:rPr>
        <w:t>SW 4962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B1119">
        <w:rPr>
          <w:rFonts w:ascii="Bookman Old Style" w:hAnsi="Bookman Old Style" w:cs="Arial"/>
          <w:noProof/>
        </w:rPr>
        <w:t>LABOUR WELFARE</w:t>
      </w:r>
    </w:p>
    <w:p w:rsidR="00392DD4" w:rsidRDefault="00392DD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92DD4" w:rsidRDefault="00392DD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92DD4" w:rsidRDefault="00392DD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B1119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92DD4" w:rsidRDefault="00392DD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B111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92DD4" w:rsidRPr="001710EC" w:rsidRDefault="00392DD4">
      <w:pPr>
        <w:rPr>
          <w:rFonts w:ascii="Bookman Old Style" w:hAnsi="Bookman Old Style"/>
          <w:sz w:val="2"/>
        </w:rPr>
      </w:pPr>
    </w:p>
    <w:p w:rsidR="00392DD4" w:rsidRDefault="00392DD4" w:rsidP="001710EC">
      <w:pPr>
        <w:jc w:val="center"/>
      </w:pPr>
      <w:r>
        <w:rPr>
          <w:b/>
        </w:rPr>
        <w:t xml:space="preserve">SECTION – A  </w:t>
      </w:r>
      <w:r>
        <w:t xml:space="preserve">                                     </w:t>
      </w:r>
    </w:p>
    <w:p w:rsidR="00392DD4" w:rsidRDefault="00392DD4" w:rsidP="001710EC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words.  </w:t>
      </w:r>
      <w:r>
        <w:rPr>
          <w:b/>
        </w:rPr>
        <w:tab/>
        <w:t xml:space="preserve">                                           </w:t>
      </w:r>
    </w:p>
    <w:p w:rsidR="00392DD4" w:rsidRDefault="00392DD4" w:rsidP="001710EC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(10X2=20 Marks)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Labour Welfare.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four Characteristics of Industrial Labour in India.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Classifications of Labour Welfare.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Ergonomics?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Doctrine of Notional Extension of Labour? 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Enlist four Causes for Industrial Accidents.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needs for providing Canteen in Industries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Regional Headquarters of Workers Education Board.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Social Assistance from Social Insurance.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in the blanks</w:t>
      </w:r>
    </w:p>
    <w:p w:rsidR="00392DD4" w:rsidRDefault="00392DD4" w:rsidP="001710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disease caused by working with Animals and Animal products is ________.</w:t>
      </w:r>
    </w:p>
    <w:p w:rsidR="00392DD4" w:rsidRDefault="00392DD4" w:rsidP="001710E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disease caused by Inhalation of Bagass is _____________.</w:t>
      </w:r>
    </w:p>
    <w:p w:rsidR="00392DD4" w:rsidRDefault="00392DD4" w:rsidP="001710EC"/>
    <w:p w:rsidR="00392DD4" w:rsidRDefault="00392DD4" w:rsidP="001710EC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392DD4" w:rsidRDefault="00392DD4" w:rsidP="001710EC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               (4X10=40 Marks)</w:t>
      </w:r>
    </w:p>
    <w:p w:rsidR="00392DD4" w:rsidRDefault="00392DD4" w:rsidP="001710EC">
      <w:pPr>
        <w:rPr>
          <w:b/>
        </w:rPr>
      </w:pP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Peculiarities of Industrial Labour in India.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in brief the Principles of Labour Welfare.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Working Conditions and Hazards in Plantations.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Effects of Bad Housing Conditions on Labour.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short notes on </w:t>
      </w:r>
    </w:p>
    <w:p w:rsidR="00392DD4" w:rsidRDefault="00392DD4" w:rsidP="001710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Crèche.</w:t>
      </w:r>
    </w:p>
    <w:p w:rsidR="00392DD4" w:rsidRDefault="00392DD4" w:rsidP="001710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and Consumer Cooperatives in Industry.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out the Limitations of Workers Education Schemes in India. </w:t>
      </w:r>
    </w:p>
    <w:p w:rsidR="00392DD4" w:rsidRDefault="00392DD4" w:rsidP="001710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DD4" w:rsidRDefault="00392DD4" w:rsidP="001710EC">
      <w:pPr>
        <w:jc w:val="center"/>
        <w:rPr>
          <w:b/>
        </w:rPr>
      </w:pPr>
      <w:r>
        <w:rPr>
          <w:b/>
        </w:rPr>
        <w:t>SECTION – C</w:t>
      </w:r>
    </w:p>
    <w:p w:rsidR="00392DD4" w:rsidRDefault="00392DD4" w:rsidP="001710EC">
      <w:pPr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                                      (2X20=40 Marks)</w:t>
      </w:r>
    </w:p>
    <w:p w:rsidR="00392DD4" w:rsidRDefault="00392DD4" w:rsidP="001710EC">
      <w:pPr>
        <w:rPr>
          <w:b/>
        </w:rPr>
      </w:pP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in detail the Scope and Growth of Social Security in India. 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Need of Housing for Industrial Labour and Government Housing Schemes in India.</w:t>
      </w:r>
    </w:p>
    <w:p w:rsidR="00392DD4" w:rsidRDefault="00392DD4" w:rsidP="001710E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Analyze the Causes of Industrial Accidents and Suggest Measures to prevent them using your Concurrent Field Work Exposure.  </w:t>
      </w:r>
    </w:p>
    <w:p w:rsidR="00392DD4" w:rsidRDefault="00392DD4">
      <w:pPr>
        <w:rPr>
          <w:rFonts w:ascii="Bookman Old Style" w:hAnsi="Bookman Old Style"/>
        </w:rPr>
      </w:pPr>
    </w:p>
    <w:p w:rsidR="00392DD4" w:rsidRDefault="00392DD4">
      <w:pPr>
        <w:tabs>
          <w:tab w:val="left" w:pos="6982"/>
        </w:tabs>
        <w:jc w:val="center"/>
        <w:rPr>
          <w:rFonts w:ascii="Bookman Old Style" w:hAnsi="Bookman Old Style"/>
        </w:rPr>
        <w:sectPr w:rsidR="00392DD4" w:rsidSect="00392DD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392DD4" w:rsidRDefault="00392DD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392DD4" w:rsidSect="00392DD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D4" w:rsidRDefault="00392DD4">
      <w:r>
        <w:separator/>
      </w:r>
    </w:p>
  </w:endnote>
  <w:endnote w:type="continuationSeparator" w:id="1">
    <w:p w:rsidR="00392DD4" w:rsidRDefault="0039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0C067D6-2CDF-419B-8AC7-06D5F87AA59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CC92899-AD23-49BB-8BA5-50C183DF7731}"/>
    <w:embedBold r:id="rId3" w:fontKey="{50480382-2154-4004-8A85-6557B6EA53F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8A81B46F-AC9E-4048-A3D1-C99FC12D161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D4" w:rsidRDefault="00392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2DD4" w:rsidRDefault="00392D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D4" w:rsidRDefault="00392DD4">
    <w:pPr>
      <w:pStyle w:val="Footer"/>
      <w:framePr w:wrap="around" w:vAnchor="text" w:hAnchor="margin" w:xAlign="right" w:y="1"/>
      <w:rPr>
        <w:rStyle w:val="PageNumber"/>
      </w:rPr>
    </w:pPr>
  </w:p>
  <w:p w:rsidR="00392DD4" w:rsidRDefault="00392D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D4" w:rsidRDefault="00392DD4">
      <w:r>
        <w:separator/>
      </w:r>
    </w:p>
  </w:footnote>
  <w:footnote w:type="continuationSeparator" w:id="1">
    <w:p w:rsidR="00392DD4" w:rsidRDefault="00392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65237"/>
    <w:multiLevelType w:val="hybridMultilevel"/>
    <w:tmpl w:val="59F214DC"/>
    <w:lvl w:ilvl="0" w:tplc="7E9CC454">
      <w:start w:val="1"/>
      <w:numFmt w:val="upperLetter"/>
      <w:lvlText w:val="(%1)"/>
      <w:lvlJc w:val="left"/>
      <w:pPr>
        <w:ind w:left="12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A2751F"/>
    <w:multiLevelType w:val="hybridMultilevel"/>
    <w:tmpl w:val="00308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A0802"/>
    <w:multiLevelType w:val="hybridMultilevel"/>
    <w:tmpl w:val="71B6D010"/>
    <w:lvl w:ilvl="0" w:tplc="5ED6D5B0">
      <w:start w:val="1"/>
      <w:numFmt w:val="upp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710EC"/>
    <w:rsid w:val="0031563B"/>
    <w:rsid w:val="00392DD4"/>
    <w:rsid w:val="00580932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171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2011-04-04T05:41:00Z</cp:lastPrinted>
  <dcterms:created xsi:type="dcterms:W3CDTF">2011-04-04T05:41:00Z</dcterms:created>
  <dcterms:modified xsi:type="dcterms:W3CDTF">2011-04-04T05:42:00Z</dcterms:modified>
</cp:coreProperties>
</file>